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Thomson Peter G.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Accounting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sales reported in this Form 4 were effected pursuant to a Rule 10b5-1 trading plan adopted by the reporting person on December 16, 2020.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Includes 748 shares acquired under the Issuer's employee stock purchase plan on November 13, 2020.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Peter Thomson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-4060825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9120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2021-01-25T15:34:50Z</dcterms:created>
  <dcterms:modified xsi:type="dcterms:W3CDTF">2021-01-25T15:34:50Z</dcterms:modified>
</cp:coreProperties>
</file>