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35513ddefa14a.htm"/>
      <w:bookmarkStart w:id="1" w:name="ksd735513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Filed by the Registrant ☒        Filed by a Party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Pursuant to §240. 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left"/>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Fulcrum Therapeutics P.O. BOX 8016, CARY, NC 27512-9903 Your vote matters Fulcrum Therapeutics, Inc. Annual Meeting of Stockholders Monday, June 17, 2024 9:00 AM, Eastern Time The Annual Meeting will be held via the Internet at a virtual audio web conference at www.proxydocs.com/FULC You must register to attend the meeting online and/or participate at www.proxydocs.com/FULC For a convenient way to view proxy materials, VOTE, and obtain directions to attend the meeting go to www.proxydocs.com/FULC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7, 2024. SEE REVERSE FOR FULL AGENDA Scan QR for digital voting Meeting Materials: Notice of Meeting and Proxy Statement &amp; Annual Report on Form 10-K Important Notice Regarding the Availability of Proxy Materials for the Stockholders Meeting To Be Held On June 17, 2024 For Stockholders of record as of April 18, 2024 To order paper materials, use one of the following methods. Internet: www.investorelections.com/FULC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Copyright © 2024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Fulcrum Therapeutics Fulcrum Therapeutics, Inc. Annual Meeting of Stockholders THE BOARD OF DIRECTORS RECOMMENDS A VOTE: FOR EACH OF THE NOMINEES LISTED IN PROPOSAL 1 AND FOR PROPOSAL 2. PROPOSAL 1. Election of three Class II directors, nominated by our board of directors, each to serve for a three-year term expiring at the 2027 annual meeting of stockholders; 1.01 James Collins 1.02 James Geraghty 1.03 Alex Sapir 2. Ratification of the appointment of Ernst &amp; Young LLP as our independent registered public accounting firm for the fiscal year ending December 31, 2024; and 3. The transaction of such other business as may properly come before the meeting.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617</Words>
  <Characters>3231</Characters>
  <CharactersWithSpaces>3857</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