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Tourangeau Greg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6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Fulcrum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FULC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8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580" w:type="dxa"/>
            <w:vAlign w:val="bottom"/>
          </w:tcPr>
          <w:p>
            <w:pPr>
              <w:ind w:left="820"/>
              <w:spacing w:after="0"/>
              <w:rPr>
                <w:sz w:val="20"/>
                <w:szCs w:val="20"/>
                <w:color w:val="auto"/>
              </w:rPr>
            </w:pPr>
            <w:r>
              <w:rPr>
                <w:rFonts w:ascii="Times New Roman" w:cs="Times New Roman" w:eastAsia="Times New Roman" w:hAnsi="Times New Roman"/>
                <w:sz w:val="17"/>
                <w:szCs w:val="17"/>
                <w:color w:val="0000FF"/>
              </w:rPr>
              <w:t>Controller</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5.39</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07/15/2022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16,540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07/14/2032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16,540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16,540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July 15, 2022 and is is scheduled to vest in equal quarterly installments over four years beginning on the vesting commencement date of July 1, 2022, subject to the reporting person's continued service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24.1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Gregory Tourangeau</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07/19/2022</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ind w:right="1959"/>
        <w:spacing w:after="0"/>
        <w:rPr>
          <w:sz w:val="20"/>
          <w:szCs w:val="20"/>
          <w:color w:val="auto"/>
        </w:rPr>
      </w:pPr>
      <w:r>
        <w:rPr>
          <w:rFonts w:ascii="Courier New" w:cs="Courier New" w:eastAsia="Courier New" w:hAnsi="Courier New"/>
          <w:sz w:val="17"/>
          <w:szCs w:val="17"/>
          <w:color w:val="auto"/>
        </w:rPr>
        <w:t>Exhibit 24.1</w:t>
      </w:r>
    </w:p>
    <w:p>
      <w:pPr>
        <w:spacing w:after="0" w:line="19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LIMITED POWER OF ATTORNEY</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64" w:lineRule="exact"/>
        <w:rPr>
          <w:sz w:val="20"/>
          <w:szCs w:val="20"/>
          <w:color w:val="auto"/>
        </w:rPr>
      </w:pPr>
    </w:p>
    <w:p>
      <w:pPr>
        <w:ind w:right="2059" w:firstLine="503"/>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Bryan Stuart, Esther Rajavelu, Curt Oltmans and Gregory Tourangeau, signing singly and each acting individually, as the undersigned's true and lawful attorney-in-fact with full power and authority as hereinafter described to:</w:t>
      </w:r>
    </w:p>
    <w:p>
      <w:pPr>
        <w:spacing w:after="0" w:line="85" w:lineRule="exact"/>
        <w:rPr>
          <w:sz w:val="20"/>
          <w:szCs w:val="20"/>
          <w:color w:val="auto"/>
        </w:rPr>
      </w:pPr>
    </w:p>
    <w:p>
      <w:pPr>
        <w:ind w:right="2159" w:firstLine="506"/>
        <w:spacing w:after="0" w:line="268" w:lineRule="auto"/>
        <w:tabs>
          <w:tab w:leader="none" w:pos="110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85" w:lineRule="exact"/>
        <w:rPr>
          <w:rFonts w:ascii="Courier New" w:cs="Courier New" w:eastAsia="Courier New" w:hAnsi="Courier New"/>
          <w:sz w:val="17"/>
          <w:szCs w:val="17"/>
          <w:color w:val="auto"/>
        </w:rPr>
      </w:pPr>
    </w:p>
    <w:p>
      <w:pPr>
        <w:ind w:right="1959" w:firstLine="506"/>
        <w:spacing w:after="0" w:line="275" w:lineRule="auto"/>
        <w:tabs>
          <w:tab w:leader="none" w:pos="110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79" w:lineRule="exact"/>
        <w:rPr>
          <w:rFonts w:ascii="Courier New" w:cs="Courier New" w:eastAsia="Courier New" w:hAnsi="Courier New"/>
          <w:sz w:val="16"/>
          <w:szCs w:val="16"/>
          <w:color w:val="auto"/>
        </w:rPr>
      </w:pPr>
    </w:p>
    <w:p>
      <w:pPr>
        <w:ind w:right="1959" w:firstLine="506"/>
        <w:spacing w:after="0" w:line="263" w:lineRule="auto"/>
        <w:tabs>
          <w:tab w:leader="none" w:pos="110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87" w:lineRule="exact"/>
        <w:rPr>
          <w:rFonts w:ascii="Courier New" w:cs="Courier New" w:eastAsia="Courier New" w:hAnsi="Courier New"/>
          <w:sz w:val="17"/>
          <w:szCs w:val="17"/>
          <w:color w:val="auto"/>
        </w:rPr>
      </w:pPr>
    </w:p>
    <w:p>
      <w:pPr>
        <w:ind w:right="1959" w:firstLine="506"/>
        <w:spacing w:after="0" w:line="259" w:lineRule="auto"/>
        <w:tabs>
          <w:tab w:leader="none" w:pos="110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3" w:lineRule="exact"/>
        <w:rPr>
          <w:sz w:val="20"/>
          <w:szCs w:val="20"/>
          <w:color w:val="auto"/>
        </w:rPr>
      </w:pPr>
    </w:p>
    <w:p>
      <w:pPr>
        <w:ind w:right="1959" w:firstLine="503"/>
        <w:spacing w:after="0" w:line="259"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w:t>
      </w:r>
    </w:p>
    <w:p>
      <w:pPr>
        <w:spacing w:after="0" w:line="2" w:lineRule="exact"/>
        <w:rPr>
          <w:sz w:val="20"/>
          <w:szCs w:val="20"/>
          <w:color w:val="auto"/>
        </w:rPr>
      </w:pPr>
    </w:p>
    <w:p>
      <w:pPr>
        <w:ind w:right="2059" w:firstLine="3"/>
        <w:spacing w:after="0" w:line="259" w:lineRule="auto"/>
        <w:tabs>
          <w:tab w:leader="none" w:pos="4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91" w:lineRule="exact"/>
        <w:rPr>
          <w:sz w:val="20"/>
          <w:szCs w:val="20"/>
          <w:color w:val="auto"/>
        </w:rPr>
      </w:pPr>
    </w:p>
    <w:p>
      <w:pPr>
        <w:ind w:right="2059" w:firstLine="503"/>
        <w:spacing w:after="0" w:line="26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1959" w:firstLine="503"/>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May, 2022.</w:t>
      </w:r>
    </w:p>
    <w:p>
      <w:pPr>
        <w:spacing w:after="0" w:line="15"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/s/ Gregory Tourangeau</w:t>
      </w:r>
    </w:p>
    <w:p>
      <w:pPr>
        <w:spacing w:after="0" w:line="31"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Name: Gregory Tourangeau</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1656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2022-07-19T15:19:02Z</dcterms:created>
  <dcterms:modified xsi:type="dcterms:W3CDTF">2022-07-19T15:19:02Z</dcterms:modified>
</cp:coreProperties>
</file>